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76D2F">
        <w:rPr>
          <w:rFonts w:asciiTheme="minorHAnsi" w:hAnsiTheme="minorHAnsi" w:cs="Arial"/>
          <w:b/>
        </w:rPr>
        <w:t>2</w:t>
      </w:r>
      <w:r w:rsidR="00396449">
        <w:rPr>
          <w:rFonts w:asciiTheme="minorHAnsi" w:hAnsiTheme="minorHAnsi" w:cs="Arial"/>
          <w:b/>
        </w:rPr>
        <w:t>2</w:t>
      </w:r>
      <w:r w:rsidR="00FA01A2">
        <w:rPr>
          <w:rFonts w:asciiTheme="minorHAnsi" w:hAnsiTheme="minorHAnsi" w:cs="Arial"/>
          <w:b/>
        </w:rPr>
        <w:t xml:space="preserve"> January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E76D2F">
        <w:rPr>
          <w:rFonts w:asciiTheme="minorHAnsi" w:hAnsiTheme="minorHAnsi"/>
          <w:sz w:val="20"/>
        </w:rPr>
        <w:t>0; R214; R2032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76D2F">
        <w:rPr>
          <w:rFonts w:asciiTheme="minorHAnsi" w:hAnsiTheme="minorHAnsi" w:cs="Arial"/>
        </w:rPr>
        <w:t>2</w:t>
      </w:r>
      <w:r w:rsidR="00396449">
        <w:rPr>
          <w:rFonts w:asciiTheme="minorHAnsi" w:hAnsiTheme="minorHAnsi" w:cs="Arial"/>
        </w:rPr>
        <w:t>2</w:t>
      </w:r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76D2F">
        <w:rPr>
          <w:rFonts w:asciiTheme="minorHAnsi" w:hAnsiTheme="minorHAnsi" w:cs="Arial"/>
        </w:rPr>
        <w:t>2</w:t>
      </w:r>
      <w:r w:rsidR="00396449">
        <w:rPr>
          <w:rFonts w:asciiTheme="minorHAnsi" w:hAnsiTheme="minorHAnsi" w:cs="Arial"/>
        </w:rPr>
        <w:t>6</w:t>
      </w:r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</w:t>
      </w:r>
      <w:r w:rsidR="00E76D2F">
        <w:rPr>
          <w:rFonts w:asciiTheme="minorHAnsi" w:hAnsiTheme="minorHAnsi" w:cs="Arial"/>
        </w:rPr>
        <w:t>0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proofErr w:type="gramStart"/>
      <w:r w:rsidR="00ED5826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18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E76D2F">
        <w:rPr>
          <w:rFonts w:asciiTheme="minorHAnsi" w:hAnsiTheme="minorHAnsi" w:cs="Arial"/>
        </w:rPr>
        <w:t>37,8</w:t>
      </w:r>
      <w:r w:rsidR="00D75D84">
        <w:rPr>
          <w:rFonts w:asciiTheme="minorHAnsi" w:hAnsiTheme="minorHAnsi" w:cs="Arial"/>
        </w:rPr>
        <w:t>28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R214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47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E76D2F">
        <w:rPr>
          <w:rFonts w:asciiTheme="minorHAnsi" w:hAnsiTheme="minorHAnsi" w:cs="Arial"/>
        </w:rPr>
        <w:t>78,</w:t>
      </w:r>
      <w:r w:rsidR="00D75D84">
        <w:rPr>
          <w:rFonts w:asciiTheme="minorHAnsi" w:hAnsiTheme="minorHAnsi" w:cs="Arial"/>
        </w:rPr>
        <w:t>223,957,597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R2032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proofErr w:type="gramStart"/>
      <w:r w:rsidR="00DC0001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75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 w:rsidR="00D75D84">
        <w:rPr>
          <w:rFonts w:asciiTheme="minorHAnsi" w:hAnsiTheme="minorHAnsi" w:cs="Arial"/>
        </w:rPr>
        <w:t>28</w:t>
      </w:r>
      <w:r>
        <w:rPr>
          <w:rFonts w:asciiTheme="minorHAnsi" w:hAnsiTheme="minorHAnsi" w:cs="Arial"/>
        </w:rPr>
        <w:t>,</w:t>
      </w:r>
      <w:r w:rsidR="00D75D84">
        <w:rPr>
          <w:rFonts w:asciiTheme="minorHAnsi" w:hAnsiTheme="minorHAnsi" w:cs="Arial"/>
        </w:rPr>
        <w:t>064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F4F41-CB10-493B-A4A6-B4373A192B7D}"/>
</file>

<file path=customXml/itemProps2.xml><?xml version="1.0" encoding="utf-8"?>
<ds:datastoreItem xmlns:ds="http://schemas.openxmlformats.org/officeDocument/2006/customXml" ds:itemID="{58ADEB91-970A-493F-B912-D2CF9EBE0764}"/>
</file>

<file path=customXml/itemProps3.xml><?xml version="1.0" encoding="utf-8"?>
<ds:datastoreItem xmlns:ds="http://schemas.openxmlformats.org/officeDocument/2006/customXml" ds:itemID="{97BE4439-14D7-4CA4-B9A3-6E347C2BB28C}"/>
</file>

<file path=customXml/itemProps4.xml><?xml version="1.0" encoding="utf-8"?>
<ds:datastoreItem xmlns:ds="http://schemas.openxmlformats.org/officeDocument/2006/customXml" ds:itemID="{B77B6A7A-1DC8-4FFF-82CC-E8541AD59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R2030, R214, R2032  - 26 January 2015</dc:title>
  <dc:creator>Johannesburg Stock Exchange</dc:creator>
  <cp:lastModifiedBy>JSEUser</cp:lastModifiedBy>
  <cp:revision>3</cp:revision>
  <cp:lastPrinted>2012-01-03T09:35:00Z</cp:lastPrinted>
  <dcterms:created xsi:type="dcterms:W3CDTF">2015-01-22T11:58:00Z</dcterms:created>
  <dcterms:modified xsi:type="dcterms:W3CDTF">2015-01-22T12:01:00Z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